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D1A" w:rsidRDefault="00291D1A" w:rsidP="00291D1A">
      <w:pPr>
        <w:jc w:val="right"/>
        <w:rPr>
          <w:rFonts w:asciiTheme="minorBidi" w:hAnsiTheme="minorBidi" w:cstheme="minorBidi"/>
          <w:i/>
          <w:iCs/>
          <w:sz w:val="28"/>
          <w:szCs w:val="28"/>
        </w:rPr>
      </w:pPr>
      <w:r>
        <w:rPr>
          <w:noProof/>
          <w:szCs w:val="24"/>
        </w:rPr>
        <w:drawing>
          <wp:inline distT="0" distB="0" distL="0" distR="0">
            <wp:extent cx="1009650" cy="374650"/>
            <wp:effectExtent l="0" t="0" r="0" b="6350"/>
            <wp:docPr id="1" name="Picture 1" descr="image006.png@01DBA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6.png@01DBA316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2D1" w:rsidRPr="00D272D1" w:rsidRDefault="00D272D1" w:rsidP="00D272D1">
      <w:pPr>
        <w:rPr>
          <w:rFonts w:asciiTheme="minorBidi" w:hAnsiTheme="minorBidi" w:cstheme="minorBidi"/>
          <w:i/>
          <w:iCs/>
          <w:sz w:val="28"/>
          <w:szCs w:val="28"/>
        </w:rPr>
      </w:pPr>
      <w:r w:rsidRPr="00D272D1">
        <w:rPr>
          <w:rFonts w:asciiTheme="minorBidi" w:hAnsiTheme="minorBidi" w:cstheme="minorBidi"/>
          <w:i/>
          <w:iCs/>
          <w:sz w:val="28"/>
          <w:szCs w:val="28"/>
          <w:cs/>
        </w:rPr>
        <w:t xml:space="preserve">บทความประชาสัมพันธ์ </w:t>
      </w:r>
    </w:p>
    <w:p w:rsidR="00D272D1" w:rsidRPr="00D272D1" w:rsidRDefault="00D272D1" w:rsidP="00D272D1">
      <w:pPr>
        <w:rPr>
          <w:rFonts w:asciiTheme="minorBidi" w:hAnsiTheme="minorBidi" w:cstheme="minorBidi"/>
          <w:b/>
          <w:bCs/>
          <w:sz w:val="36"/>
          <w:szCs w:val="36"/>
          <w:cs/>
        </w:rPr>
      </w:pPr>
      <w:bookmarkStart w:id="0" w:name="_GoBack"/>
      <w:bookmarkEnd w:id="0"/>
    </w:p>
    <w:p w:rsidR="00F754EF" w:rsidRPr="00D272D1" w:rsidRDefault="00F754EF" w:rsidP="00D272D1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D272D1">
        <w:rPr>
          <w:rFonts w:asciiTheme="minorBidi" w:hAnsiTheme="minorBidi" w:cstheme="minorBidi"/>
          <w:b/>
          <w:bCs/>
          <w:sz w:val="36"/>
          <w:szCs w:val="36"/>
        </w:rPr>
        <w:t>CPAC</w:t>
      </w:r>
      <w:r w:rsidR="00301048"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 ในเครือ </w:t>
      </w:r>
      <w:r w:rsidR="00301048" w:rsidRPr="00D272D1">
        <w:rPr>
          <w:rFonts w:asciiTheme="minorBidi" w:hAnsiTheme="minorBidi" w:cstheme="minorBidi"/>
          <w:b/>
          <w:bCs/>
          <w:sz w:val="36"/>
          <w:szCs w:val="36"/>
        </w:rPr>
        <w:t>SCG</w:t>
      </w:r>
      <w:r w:rsidR="00301048"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 ผนึก </w:t>
      </w:r>
      <w:r w:rsidRPr="00D272D1">
        <w:rPr>
          <w:rFonts w:asciiTheme="minorBidi" w:hAnsiTheme="minorBidi" w:cstheme="minorBidi"/>
          <w:b/>
          <w:bCs/>
          <w:sz w:val="36"/>
          <w:szCs w:val="36"/>
        </w:rPr>
        <w:t xml:space="preserve">SB&amp;M 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พันธมิต</w:t>
      </w:r>
      <w:r w:rsidR="00301048" w:rsidRPr="00D272D1">
        <w:rPr>
          <w:rFonts w:asciiTheme="minorBidi" w:hAnsiTheme="minorBidi" w:cstheme="minorBidi"/>
          <w:b/>
          <w:bCs/>
          <w:sz w:val="36"/>
          <w:szCs w:val="36"/>
          <w:cs/>
        </w:rPr>
        <w:t>ร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ญ</w:t>
      </w:r>
      <w:r w:rsidR="001B0B2D" w:rsidRPr="00D272D1">
        <w:rPr>
          <w:rFonts w:asciiTheme="minorBidi" w:hAnsiTheme="minorBidi" w:cstheme="minorBidi"/>
          <w:b/>
          <w:bCs/>
          <w:sz w:val="36"/>
          <w:szCs w:val="36"/>
          <w:cs/>
        </w:rPr>
        <w:t>ี่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ปุ่น </w:t>
      </w:r>
      <w:r w:rsidR="001B0B2D" w:rsidRPr="00D272D1">
        <w:rPr>
          <w:rFonts w:asciiTheme="minorBidi" w:hAnsiTheme="minorBidi" w:cstheme="minorBidi"/>
          <w:b/>
          <w:bCs/>
          <w:sz w:val="36"/>
          <w:szCs w:val="36"/>
          <w:cs/>
        </w:rPr>
        <w:t>รุกธุรกิจ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ซ่อมสร้าง</w:t>
      </w:r>
      <w:r w:rsidR="002D1565" w:rsidRPr="00D272D1">
        <w:rPr>
          <w:rFonts w:asciiTheme="minorBidi" w:hAnsiTheme="minorBidi" w:cstheme="minorBidi"/>
          <w:b/>
          <w:bCs/>
          <w:sz w:val="36"/>
          <w:szCs w:val="36"/>
          <w:cs/>
        </w:rPr>
        <w:t>อาคาร</w:t>
      </w:r>
      <w:r w:rsidR="001B0B2D" w:rsidRPr="00D272D1">
        <w:rPr>
          <w:rFonts w:asciiTheme="minorBidi" w:hAnsiTheme="minorBidi" w:cstheme="minorBidi"/>
          <w:b/>
          <w:bCs/>
          <w:sz w:val="36"/>
          <w:szCs w:val="36"/>
          <w:cs/>
        </w:rPr>
        <w:t>สูง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D272D1" w:rsidRPr="00D272D1">
        <w:rPr>
          <w:rFonts w:asciiTheme="minorBidi" w:hAnsiTheme="minorBidi" w:cstheme="minorBidi"/>
          <w:b/>
          <w:bCs/>
          <w:sz w:val="36"/>
          <w:szCs w:val="36"/>
        </w:rPr>
        <w:br/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ดึงเทคโนโลยีเสริมแกร่ง</w:t>
      </w:r>
      <w:r w:rsidR="00301048"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ยืดอายุ</w:t>
      </w:r>
      <w:r w:rsidR="002D1565" w:rsidRPr="00D272D1">
        <w:rPr>
          <w:rFonts w:asciiTheme="minorBidi" w:hAnsiTheme="minorBidi" w:cstheme="minorBidi"/>
          <w:b/>
          <w:bCs/>
          <w:sz w:val="36"/>
          <w:szCs w:val="36"/>
          <w:cs/>
        </w:rPr>
        <w:t>โครงสร้างอาคาร</w:t>
      </w:r>
    </w:p>
    <w:p w:rsidR="00F754EF" w:rsidRPr="00D272D1" w:rsidRDefault="00F754EF" w:rsidP="00234838">
      <w:pPr>
        <w:rPr>
          <w:rFonts w:asciiTheme="minorBidi" w:hAnsiTheme="minorBidi" w:cstheme="minorBidi"/>
          <w:sz w:val="16"/>
          <w:szCs w:val="16"/>
        </w:rPr>
      </w:pPr>
    </w:p>
    <w:p w:rsidR="00234838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เมื่อโครงสร้างพื้นฐานและอาคารหลายแห่งในประเทศไทยมีอายุใช้งานเกินกว่า </w:t>
      </w:r>
      <w:r w:rsidR="00234838" w:rsidRPr="00D272D1">
        <w:rPr>
          <w:rFonts w:asciiTheme="minorBidi" w:hAnsiTheme="minorBidi" w:cstheme="minorBidi"/>
          <w:sz w:val="32"/>
          <w:szCs w:val="32"/>
        </w:rPr>
        <w:t>30–50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ปี พร้อมเผชิญกับความเสี่ยงใหม่ ๆ จากภัยพิบัติทางธรรมชาติ ธุรกิจซ่อมแซมและบำรุงรักษาโครงสร้าง จึงไม่ได้เป็นเพียงงานบำรุงปกติอีกต่อไป แต่กลายเป็นหนึ่งใน </w:t>
      </w:r>
      <w:r w:rsidR="00234838" w:rsidRPr="00D272D1">
        <w:rPr>
          <w:rFonts w:asciiTheme="minorBidi" w:hAnsiTheme="minorBidi" w:cstheme="minorBidi"/>
          <w:sz w:val="32"/>
          <w:szCs w:val="32"/>
        </w:rPr>
        <w:t>“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แนวป้องกันระดับชาติ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”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ที่จ</w:t>
      </w:r>
      <w:r w:rsidRPr="00D272D1">
        <w:rPr>
          <w:rFonts w:asciiTheme="minorBidi" w:hAnsiTheme="minorBidi" w:cstheme="minorBidi"/>
          <w:sz w:val="32"/>
          <w:szCs w:val="32"/>
          <w:cs/>
        </w:rPr>
        <w:t>ะช่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วยยืดอายุอาคาร ลดการสูญเสีย และป้องกันความเสียหายเชิงเศรษฐกิจอย่างมีนัยสำคัญ</w:t>
      </w:r>
    </w:p>
    <w:p w:rsidR="00234838" w:rsidRPr="00D272D1" w:rsidRDefault="00234838" w:rsidP="00234838">
      <w:pPr>
        <w:rPr>
          <w:rFonts w:asciiTheme="minorBidi" w:hAnsiTheme="minorBidi" w:cstheme="minorBidi"/>
          <w:b/>
          <w:bCs/>
          <w:sz w:val="36"/>
          <w:szCs w:val="36"/>
        </w:rPr>
      </w:pP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แผ่นดินไหว: ความเสี่ยงที่ใกล้ตัวมากกว่าที่คิด</w:t>
      </w:r>
    </w:p>
    <w:p w:rsidR="002D1565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แม้ว่าไทยจะไม่ได้อยู่ในแนวรอยเลื่อนหลักของโลก แต่เหตุการณ์แผ่นดินไหวขนาด </w:t>
      </w:r>
      <w:r w:rsidR="00234838" w:rsidRPr="00D272D1">
        <w:rPr>
          <w:rFonts w:asciiTheme="minorBidi" w:hAnsiTheme="minorBidi" w:cstheme="minorBidi"/>
          <w:sz w:val="32"/>
          <w:szCs w:val="32"/>
        </w:rPr>
        <w:t>7.</w:t>
      </w:r>
      <w:r w:rsidR="002D1565" w:rsidRPr="00D272D1">
        <w:rPr>
          <w:rFonts w:asciiTheme="minorBidi" w:hAnsiTheme="minorBidi" w:cstheme="minorBidi"/>
          <w:sz w:val="32"/>
          <w:szCs w:val="32"/>
        </w:rPr>
        <w:t>7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ริกเตอร์ 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ที่เมียนมา เมื่อ </w:t>
      </w:r>
      <w:r w:rsidR="00234838" w:rsidRPr="00D272D1">
        <w:rPr>
          <w:rFonts w:asciiTheme="minorBidi" w:hAnsiTheme="minorBidi" w:cstheme="minorBidi"/>
          <w:sz w:val="32"/>
          <w:szCs w:val="32"/>
        </w:rPr>
        <w:t>28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มีนาคม พ.ศ. </w:t>
      </w:r>
      <w:r w:rsidR="00234838" w:rsidRPr="00D272D1">
        <w:rPr>
          <w:rFonts w:asciiTheme="minorBidi" w:hAnsiTheme="minorBidi" w:cstheme="minorBidi"/>
          <w:sz w:val="32"/>
          <w:szCs w:val="32"/>
        </w:rPr>
        <w:t>2568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ที่ส่งแรงสั่นสะเทือนถึงหลายจังหวัดในประเทศไทย จนทำให้เกิด</w:t>
      </w:r>
      <w:r w:rsidR="002D1565" w:rsidRPr="00D272D1">
        <w:rPr>
          <w:rFonts w:asciiTheme="minorBidi" w:hAnsiTheme="minorBidi" w:cstheme="minorBidi"/>
          <w:sz w:val="32"/>
          <w:szCs w:val="32"/>
          <w:cs/>
        </w:rPr>
        <w:t>ผลกระทบด้านโครงสร้างอาคารหลายแห่ง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เสียหาย รวมถึงเหตุแผ่นดินไหว </w:t>
      </w:r>
      <w:r w:rsidR="00234838" w:rsidRPr="00D272D1">
        <w:rPr>
          <w:rFonts w:asciiTheme="minorBidi" w:hAnsiTheme="minorBidi" w:cstheme="minorBidi"/>
          <w:sz w:val="32"/>
          <w:szCs w:val="32"/>
        </w:rPr>
        <w:t>6.4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ริกเตอร์ ที่ อ.แม่ลาว จ.เชียงราย ในปี </w:t>
      </w:r>
      <w:r w:rsidR="00234838" w:rsidRPr="00D272D1">
        <w:rPr>
          <w:rFonts w:asciiTheme="minorBidi" w:hAnsiTheme="minorBidi" w:cstheme="minorBidi"/>
          <w:sz w:val="32"/>
          <w:szCs w:val="32"/>
        </w:rPr>
        <w:t>2557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แรงสั่นสะเทือนส่งผลถึงตึกสูงในกรุงเทพฯ 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>ด้วย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เช่นกัน เหตุการณ์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 xml:space="preserve">เหล่านี้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แสดงให้เห็นว่าโครงสร้างในไทย โดยเฉพาะอาคารเก่า </w:t>
      </w:r>
      <w:r w:rsidR="002D1565" w:rsidRPr="00D272D1">
        <w:rPr>
          <w:rFonts w:asciiTheme="minorBidi" w:hAnsiTheme="minorBidi" w:cstheme="minorBidi"/>
          <w:sz w:val="32"/>
          <w:szCs w:val="32"/>
          <w:cs/>
        </w:rPr>
        <w:t>ที่แม้จะมีการออกแบบรับแรงสั่นสะเทือนแล้ว ควรพิจารณา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>ถึงผลกระทบที่อาจเกิดจาก</w:t>
      </w:r>
      <w:r w:rsidR="002D1565" w:rsidRPr="00D272D1">
        <w:rPr>
          <w:rFonts w:asciiTheme="minorBidi" w:hAnsiTheme="minorBidi" w:cstheme="minorBidi"/>
          <w:sz w:val="32"/>
          <w:szCs w:val="32"/>
          <w:cs/>
        </w:rPr>
        <w:t>ภัย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>แผ่นดินไหวด้วย</w:t>
      </w:r>
    </w:p>
    <w:p w:rsidR="00494E2F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ab/>
      </w:r>
      <w:r w:rsidR="00EC404E" w:rsidRPr="00D272D1">
        <w:rPr>
          <w:rFonts w:asciiTheme="minorBidi" w:hAnsiTheme="minorBidi" w:cstheme="minorBidi"/>
          <w:sz w:val="32"/>
          <w:szCs w:val="32"/>
        </w:rPr>
        <w:t xml:space="preserve">CPAC </w:t>
      </w:r>
      <w:r w:rsidR="00EC404E" w:rsidRPr="00D272D1">
        <w:rPr>
          <w:rFonts w:asciiTheme="minorBidi" w:hAnsiTheme="minorBidi" w:cstheme="minorBidi"/>
          <w:sz w:val="32"/>
          <w:szCs w:val="32"/>
          <w:cs/>
        </w:rPr>
        <w:t xml:space="preserve">บริษัทในเครือเอสซีจี 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 xml:space="preserve">ซึ่งร่วมทุนกับ </w:t>
      </w:r>
      <w:r w:rsidR="00B05538" w:rsidRPr="00D272D1">
        <w:rPr>
          <w:rFonts w:asciiTheme="minorBidi" w:hAnsiTheme="minorBidi" w:cstheme="minorBidi"/>
          <w:sz w:val="32"/>
          <w:szCs w:val="32"/>
        </w:rPr>
        <w:t>SB&amp;M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B4AB3" w:rsidRPr="00D272D1">
        <w:rPr>
          <w:rFonts w:asciiTheme="minorBidi" w:hAnsiTheme="minorBidi" w:cstheme="minorBidi"/>
          <w:sz w:val="32"/>
          <w:szCs w:val="32"/>
          <w:cs/>
        </w:rPr>
        <w:t>ได้นำความเชี่ยวชาญและเทคโนโลยีซ่อมแซมโครงสร้างของ</w:t>
      </w:r>
      <w:r w:rsidR="00EC404E" w:rsidRPr="00D272D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C404E" w:rsidRPr="00D272D1">
        <w:rPr>
          <w:rFonts w:asciiTheme="minorBidi" w:hAnsiTheme="minorBidi" w:cstheme="minorBidi"/>
          <w:sz w:val="32"/>
          <w:szCs w:val="32"/>
        </w:rPr>
        <w:t xml:space="preserve">SB&amp;M </w:t>
      </w:r>
      <w:r w:rsidR="003B4AB3" w:rsidRPr="00D272D1">
        <w:rPr>
          <w:rFonts w:asciiTheme="minorBidi" w:hAnsiTheme="minorBidi" w:cstheme="minorBidi"/>
          <w:sz w:val="32"/>
          <w:szCs w:val="32"/>
          <w:cs/>
        </w:rPr>
        <w:t>มา</w:t>
      </w:r>
      <w:r w:rsidR="00EC404E" w:rsidRPr="00D272D1">
        <w:rPr>
          <w:rFonts w:asciiTheme="minorBidi" w:hAnsiTheme="minorBidi" w:cstheme="minorBidi"/>
          <w:sz w:val="32"/>
          <w:szCs w:val="32"/>
          <w:cs/>
        </w:rPr>
        <w:t xml:space="preserve">ต่อยอดธุรกิจ </w:t>
      </w:r>
      <w:r w:rsidR="00EC404E" w:rsidRPr="00D272D1">
        <w:rPr>
          <w:rFonts w:asciiTheme="minorBidi" w:hAnsiTheme="minorBidi" w:cstheme="minorBidi"/>
          <w:sz w:val="32"/>
          <w:szCs w:val="32"/>
        </w:rPr>
        <w:t xml:space="preserve">Lifetime Solution </w:t>
      </w:r>
      <w:r w:rsidR="00EC404E" w:rsidRPr="00D272D1">
        <w:rPr>
          <w:rFonts w:asciiTheme="minorBidi" w:hAnsiTheme="minorBidi" w:cstheme="minorBidi"/>
          <w:sz w:val="32"/>
          <w:szCs w:val="32"/>
          <w:cs/>
        </w:rPr>
        <w:t xml:space="preserve">แบบครบวงจร </w:t>
      </w:r>
      <w:r w:rsidR="003B4AB3" w:rsidRPr="00D272D1">
        <w:rPr>
          <w:rFonts w:asciiTheme="minorBidi" w:hAnsiTheme="minorBidi" w:cstheme="minorBidi"/>
          <w:sz w:val="32"/>
          <w:szCs w:val="32"/>
          <w:cs/>
        </w:rPr>
        <w:t xml:space="preserve">เพื่อให้บริการงานก่อสร้างในไทยอย่างมีประสิทธิภาพ </w:t>
      </w:r>
      <w:r w:rsidR="00EC404E" w:rsidRPr="00D272D1">
        <w:rPr>
          <w:rFonts w:asciiTheme="minorBidi" w:hAnsiTheme="minorBidi" w:cstheme="minorBidi"/>
          <w:sz w:val="32"/>
          <w:szCs w:val="32"/>
          <w:cs/>
        </w:rPr>
        <w:t>ครอบคลุมตั้งแต่การตรวจสอบ ไปจนถึงซ่อมแซม เสริมกำลัง และป</w:t>
      </w:r>
      <w:r w:rsidR="003B4AB3" w:rsidRPr="00D272D1">
        <w:rPr>
          <w:rFonts w:asciiTheme="minorBidi" w:hAnsiTheme="minorBidi" w:cstheme="minorBidi"/>
          <w:sz w:val="32"/>
          <w:szCs w:val="32"/>
          <w:cs/>
        </w:rPr>
        <w:t>้</w:t>
      </w:r>
      <w:r w:rsidR="00EC404E" w:rsidRPr="00D272D1">
        <w:rPr>
          <w:rFonts w:asciiTheme="minorBidi" w:hAnsiTheme="minorBidi" w:cstheme="minorBidi"/>
          <w:sz w:val="32"/>
          <w:szCs w:val="32"/>
          <w:cs/>
        </w:rPr>
        <w:t>องกันความเสียหายของโครงสร้างในระดับลึก</w:t>
      </w:r>
    </w:p>
    <w:p w:rsidR="00D272D1" w:rsidRDefault="00D272D1" w:rsidP="00D272D1">
      <w:pPr>
        <w:rPr>
          <w:rFonts w:asciiTheme="minorBidi" w:hAnsiTheme="minorBidi" w:cstheme="minorBidi"/>
          <w:b/>
          <w:bCs/>
          <w:sz w:val="32"/>
          <w:szCs w:val="32"/>
        </w:rPr>
      </w:pPr>
    </w:p>
    <w:p w:rsidR="00B05538" w:rsidRPr="00D272D1" w:rsidRDefault="00234838" w:rsidP="00D272D1">
      <w:pPr>
        <w:jc w:val="center"/>
        <w:rPr>
          <w:rFonts w:asciiTheme="minorBidi" w:hAnsiTheme="minorBidi" w:cstheme="minorBidi"/>
          <w:sz w:val="22"/>
          <w:szCs w:val="28"/>
        </w:rPr>
      </w:pPr>
      <w:r w:rsidRPr="00D272D1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Pr="00D272D1">
        <w:rPr>
          <w:rFonts w:asciiTheme="minorBidi" w:hAnsiTheme="minorBidi" w:cstheme="minorBidi"/>
          <w:b/>
          <w:bCs/>
          <w:sz w:val="32"/>
          <w:szCs w:val="32"/>
          <w:cs/>
        </w:rPr>
        <w:t>เราไม่ได้มองแค่การซ่อมเมื่อเกิดความเสียหาย แต่คือการยืดอายุ และทำให้อาคาร-โครงสร้างพร้อมรับมือกับเหตุไม่คาดฝัน เช่น แผ่นดินไหว</w:t>
      </w:r>
      <w:r w:rsidRPr="00D272D1">
        <w:rPr>
          <w:rFonts w:asciiTheme="minorBidi" w:hAnsiTheme="minorBidi" w:cstheme="minorBidi"/>
          <w:b/>
          <w:bCs/>
          <w:sz w:val="32"/>
          <w:szCs w:val="32"/>
        </w:rPr>
        <w:t>”</w:t>
      </w:r>
      <w:r w:rsidR="00D272D1" w:rsidRPr="00D272D1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Pr="00D272D1">
        <w:rPr>
          <w:rFonts w:asciiTheme="minorBidi" w:hAnsiTheme="minorBidi" w:cstheme="minorBidi"/>
          <w:b/>
          <w:bCs/>
          <w:sz w:val="32"/>
          <w:szCs w:val="32"/>
        </w:rPr>
        <w:t xml:space="preserve">— </w:t>
      </w:r>
      <w:r w:rsidR="00B05538" w:rsidRPr="00D272D1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นายสุรชัย นิ่มละออ กรรมการผู้จัดการใหญ่ </w:t>
      </w:r>
      <w:r w:rsidR="00D272D1">
        <w:rPr>
          <w:rFonts w:asciiTheme="minorBidi" w:hAnsiTheme="minorBidi" w:cstheme="minorBidi"/>
          <w:b/>
          <w:bCs/>
          <w:sz w:val="32"/>
          <w:szCs w:val="32"/>
          <w:cs/>
        </w:rPr>
        <w:br/>
      </w:r>
      <w:r w:rsidR="00B05538" w:rsidRPr="00D272D1">
        <w:rPr>
          <w:rFonts w:asciiTheme="minorBidi" w:hAnsiTheme="minorBidi" w:cstheme="minorBidi"/>
          <w:b/>
          <w:bCs/>
          <w:sz w:val="32"/>
          <w:szCs w:val="32"/>
          <w:cs/>
        </w:rPr>
        <w:t>เอสซีจี ซีเมนต์แอนด์กรีนโซลูชันส์</w:t>
      </w:r>
      <w:r w:rsidR="00B05538" w:rsidRPr="00D272D1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>กล่าว</w:t>
      </w:r>
    </w:p>
    <w:p w:rsidR="00234838" w:rsidRPr="00D272D1" w:rsidRDefault="00234838" w:rsidP="00234838">
      <w:pPr>
        <w:rPr>
          <w:rFonts w:asciiTheme="minorBidi" w:hAnsiTheme="minorBidi" w:cstheme="minorBidi"/>
          <w:b/>
          <w:bCs/>
          <w:sz w:val="16"/>
          <w:szCs w:val="16"/>
        </w:rPr>
      </w:pPr>
    </w:p>
    <w:p w:rsidR="00234838" w:rsidRPr="00D272D1" w:rsidRDefault="00234838" w:rsidP="00D272D1">
      <w:pPr>
        <w:jc w:val="thaiDistribute"/>
        <w:rPr>
          <w:rFonts w:asciiTheme="minorBidi" w:hAnsiTheme="minorBidi" w:cstheme="minorBidi"/>
          <w:b/>
          <w:bCs/>
          <w:sz w:val="36"/>
          <w:szCs w:val="36"/>
        </w:rPr>
      </w:pP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เทคโนโลยีจากญี่ปุ่น สู่การประยุกต์ใช้ในไทย</w:t>
      </w:r>
    </w:p>
    <w:p w:rsidR="00234838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6"/>
          <w:szCs w:val="36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ญี่ปุ่นคือหนึ่งในประเทศที่มีประสบการณ์ในการรับมือแผ่นดินไหวมากที่สุดในโลก และ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ก็ถือกำเนิดจากสองบริษัทชั้นนำของญี่ปุ่น ได้แก่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SHO-BOND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ซึ่งมีความเชี่ยวชาญวัสดุซ่อมแซมระดับจุลภาค และ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Mitsui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กลุ่มธุรกิจธุรกิจเทรดดิ้งและการลงทุนระดับโลก ที่ร่วมกันพัฒนาเทคโนโลยีในการเสริมความแข็งแรง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lastRenderedPageBreak/>
        <w:t>และซ่อมแซมโครงสร้างขนาดใหญ่หลังเหตุภัยพิบัติ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นอกจากความเชี่ยวชาญวัสุดุซ่อมแซมระดับจุลภาค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ยังมีความชำนาญแบบเจาะลึกทั้งด้านเทคโนโลยี วัสดุศาสตร์ และการพัฒนานวัตกรรมซ่อมแซม โดยเฉพาะใน </w:t>
      </w:r>
      <w:r w:rsidR="00234838" w:rsidRPr="00D272D1">
        <w:rPr>
          <w:rFonts w:asciiTheme="minorBidi" w:hAnsiTheme="minorBidi" w:cstheme="minorBidi"/>
          <w:sz w:val="32"/>
          <w:szCs w:val="32"/>
        </w:rPr>
        <w:t>3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ด้านหลัก:</w:t>
      </w:r>
    </w:p>
    <w:p w:rsidR="00234838" w:rsidRPr="00D272D1" w:rsidRDefault="00234838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1. Research &amp; Development: </w:t>
      </w:r>
      <w:r w:rsidRPr="00D272D1">
        <w:rPr>
          <w:rFonts w:asciiTheme="minorBidi" w:hAnsiTheme="minorBidi" w:cstheme="minorBidi"/>
          <w:sz w:val="32"/>
          <w:szCs w:val="32"/>
          <w:cs/>
        </w:rPr>
        <w:t xml:space="preserve">มีทีมวิจัยและพัฒนากว่า </w:t>
      </w:r>
      <w:r w:rsidRPr="00D272D1">
        <w:rPr>
          <w:rFonts w:asciiTheme="minorBidi" w:hAnsiTheme="minorBidi" w:cstheme="minorBidi"/>
          <w:sz w:val="32"/>
          <w:szCs w:val="32"/>
        </w:rPr>
        <w:t>500</w:t>
      </w:r>
      <w:r w:rsidRPr="00D272D1">
        <w:rPr>
          <w:rFonts w:asciiTheme="minorBidi" w:hAnsiTheme="minorBidi" w:cstheme="minorBidi"/>
          <w:sz w:val="32"/>
          <w:szCs w:val="32"/>
          <w:cs/>
        </w:rPr>
        <w:t xml:space="preserve"> คน ที่พัฒนานวัตกรรมใหม่ ๆ อย่างต่อเนื่อง</w:t>
      </w:r>
    </w:p>
    <w:p w:rsidR="00234838" w:rsidRPr="00D272D1" w:rsidRDefault="00234838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2. Engineering Experts: </w:t>
      </w:r>
      <w:r w:rsidRPr="00D272D1">
        <w:rPr>
          <w:rFonts w:asciiTheme="minorBidi" w:hAnsiTheme="minorBidi" w:cstheme="minorBidi"/>
          <w:sz w:val="32"/>
          <w:szCs w:val="32"/>
          <w:cs/>
        </w:rPr>
        <w:t>ทีมวิศวกรผู้เชี่ยวชาญที่สามารถออกแบบการซ่อมแซมเฉพาะทางได้อย่างแม่นยำ</w:t>
      </w:r>
    </w:p>
    <w:p w:rsidR="00234838" w:rsidRPr="00D272D1" w:rsidRDefault="00234838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3. Fine Particle Technology: </w:t>
      </w:r>
      <w:r w:rsidRPr="00D272D1">
        <w:rPr>
          <w:rFonts w:asciiTheme="minorBidi" w:hAnsiTheme="minorBidi" w:cstheme="minorBidi"/>
          <w:sz w:val="32"/>
          <w:szCs w:val="32"/>
          <w:cs/>
        </w:rPr>
        <w:t>เทคโนโลยีวัสดุระดับไมครอนที่ช่วยให้วัสดุซ่อมแซมยึดเกาะและฟื้นฟูโครงสร้างได้อย่างมีประสิทธิภาพ</w:t>
      </w:r>
    </w:p>
    <w:p w:rsidR="00234838" w:rsidRPr="00D272D1" w:rsidRDefault="00D272D1" w:rsidP="00234838">
      <w:pPr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การร่วมทุนในครั้งนี้ จึงเป็นการนำความรู้และจุดแข็งของทั้ง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Mitsui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มาต่อยอดผ่านบริการ </w:t>
      </w:r>
      <w:r w:rsidR="00234838" w:rsidRPr="00D272D1">
        <w:rPr>
          <w:rFonts w:asciiTheme="minorBidi" w:hAnsiTheme="minorBidi" w:cstheme="minorBidi"/>
          <w:sz w:val="32"/>
          <w:szCs w:val="32"/>
        </w:rPr>
        <w:t>5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กลุ่มหลักของ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CPAC-SB&amp;M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ได้แก่:</w:t>
      </w:r>
    </w:p>
    <w:p w:rsidR="00234838" w:rsidRPr="00D272D1" w:rsidRDefault="00234838" w:rsidP="00234838">
      <w:pPr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- </w:t>
      </w:r>
      <w:r w:rsidRPr="00D272D1">
        <w:rPr>
          <w:rFonts w:asciiTheme="minorBidi" w:hAnsiTheme="minorBidi" w:cstheme="minorBidi"/>
          <w:sz w:val="32"/>
          <w:szCs w:val="32"/>
          <w:cs/>
        </w:rPr>
        <w:t>การตรวจประเมินสุขภาพโครงสร้างด้วยเทคโนโลยีขั้นสูง</w:t>
      </w:r>
    </w:p>
    <w:p w:rsidR="00234838" w:rsidRPr="00D272D1" w:rsidRDefault="00234838" w:rsidP="00234838">
      <w:pPr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- </w:t>
      </w:r>
      <w:r w:rsidRPr="00D272D1">
        <w:rPr>
          <w:rFonts w:asciiTheme="minorBidi" w:hAnsiTheme="minorBidi" w:cstheme="minorBidi"/>
          <w:sz w:val="32"/>
          <w:szCs w:val="32"/>
          <w:cs/>
        </w:rPr>
        <w:t>การซ่อมแซมและบำรุงรักษาตามมาตรฐานวิศวกรรม</w:t>
      </w:r>
    </w:p>
    <w:p w:rsidR="00234838" w:rsidRPr="00D272D1" w:rsidRDefault="00234838" w:rsidP="00234838">
      <w:pPr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- </w:t>
      </w:r>
      <w:r w:rsidRPr="00D272D1">
        <w:rPr>
          <w:rFonts w:asciiTheme="minorBidi" w:hAnsiTheme="minorBidi" w:cstheme="minorBidi"/>
          <w:sz w:val="32"/>
          <w:szCs w:val="32"/>
          <w:cs/>
        </w:rPr>
        <w:t>การเสริมกำลังโครงสร้างให้รองรับแรงสั่นสะเทือนได้มากขึ้น</w:t>
      </w:r>
    </w:p>
    <w:p w:rsidR="00234838" w:rsidRPr="00D272D1" w:rsidRDefault="00234838" w:rsidP="00234838">
      <w:pPr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- </w:t>
      </w:r>
      <w:r w:rsidRPr="00D272D1">
        <w:rPr>
          <w:rFonts w:asciiTheme="minorBidi" w:hAnsiTheme="minorBidi" w:cstheme="minorBidi"/>
          <w:sz w:val="32"/>
          <w:szCs w:val="32"/>
          <w:cs/>
        </w:rPr>
        <w:t>การป้องกันสนิมและการกัดกร่อน เพื่อยืดอายุการใช้งาน</w:t>
      </w:r>
    </w:p>
    <w:p w:rsidR="00234838" w:rsidRPr="00D272D1" w:rsidRDefault="00234838" w:rsidP="00234838">
      <w:pPr>
        <w:rPr>
          <w:rFonts w:asciiTheme="minorBidi" w:hAnsiTheme="minorBidi" w:cstheme="minorBidi"/>
          <w:b/>
          <w:bCs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</w:rPr>
        <w:t xml:space="preserve">- </w:t>
      </w:r>
      <w:r w:rsidRPr="00D272D1">
        <w:rPr>
          <w:rFonts w:asciiTheme="minorBidi" w:hAnsiTheme="minorBidi" w:cstheme="minorBidi"/>
          <w:sz w:val="32"/>
          <w:szCs w:val="32"/>
          <w:cs/>
        </w:rPr>
        <w:t>การจัดหาวัสดุนวัตกรรมที่ออกแบบเฉพาะสำหรับงานซ่อมแซม</w:t>
      </w:r>
    </w:p>
    <w:p w:rsidR="00234838" w:rsidRPr="00D272D1" w:rsidRDefault="00234838" w:rsidP="00234838">
      <w:pPr>
        <w:rPr>
          <w:rFonts w:asciiTheme="minorBidi" w:hAnsiTheme="minorBidi" w:cstheme="minorBidi"/>
          <w:b/>
          <w:bCs/>
          <w:sz w:val="36"/>
          <w:szCs w:val="36"/>
        </w:rPr>
      </w:pP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กรณีศึกษา: การฟื้นฟูหลังแผ่นดินไหวในญี่ปุ่น</w:t>
      </w:r>
    </w:p>
    <w:p w:rsidR="00234838" w:rsidRPr="00D272D1" w:rsidRDefault="00D272D1" w:rsidP="00234838">
      <w:p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6"/>
          <w:szCs w:val="36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หากถามว่า หัวใจสำคัญของงานซ่อมแซม ป้องกันอาคารคืออะไร คำตอบที่มาเป็นอันดับแรกเลยคือ การตรวจประเมินความเสียหายอย่างละเอียด ซึ่งถือเป็นขั้นตอนแรกที่สำคัญที่สุด เพราะต้องทราบต้นตอและขอบเขตของความเสียหายก่อน ต่อจากนั้นจึง เลือกใช้เทคโนโลยีสมัยใหม่ เช่น การสแกนโครงสร้าง (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Structural Scanning),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การวิเคราะห์ด้วยแบบจำลอง </w:t>
      </w:r>
      <w:r w:rsidR="00234838" w:rsidRPr="00D272D1">
        <w:rPr>
          <w:rFonts w:asciiTheme="minorBidi" w:hAnsiTheme="minorBidi" w:cstheme="minorBidi"/>
          <w:sz w:val="32"/>
          <w:szCs w:val="32"/>
        </w:rPr>
        <w:t>3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มิติ (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BIM),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หรือ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AI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วิเคราะห์ความผิดปกติวิเคราะห์ว่าโครงสร้างยังปลอดภัยหรือไม่ ควรซ่อมแซมหรือรื้อบางส่วน</w:t>
      </w:r>
    </w:p>
    <w:p w:rsidR="00234838" w:rsidRPr="00D272D1" w:rsidRDefault="00D272D1" w:rsidP="00234838">
      <w:pPr>
        <w:rPr>
          <w:rFonts w:asciiTheme="minorBidi" w:hAnsiTheme="minorBidi" w:cstheme="minorBidi"/>
          <w:sz w:val="32"/>
          <w:szCs w:val="32"/>
        </w:rPr>
      </w:pPr>
      <w:r w:rsidRPr="00D272D1">
        <w:rPr>
          <w:rFonts w:asciiTheme="minorBidi" w:hAnsiTheme="minorBidi" w:cstheme="minorBidi"/>
          <w:sz w:val="32"/>
          <w:szCs w:val="32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ต่อจากนั้นคือ การวางแผนและออกแบบการซ่อมแซมอย่างเหมาะสม โดยคำนึงถึงความปลอดภัยระหว่างซ่อม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,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อายุการใช้งานในอนาคต และต้นทุน การเลือกใช้วัสดุและวิธีการซ่อมที่เหมาะกับประเภทความเสียหาย เช่น คอนกรีตร้าว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,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เหล็กเป็นสนิม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,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ฐานรากทรุดตัว โดยต้องมีวิศวกรโครงสร้างหรือผู้เชี่ยวชาญเฉพาะด้านเข้าร่วม</w:t>
      </w:r>
    </w:p>
    <w:p w:rsidR="00234838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6"/>
          <w:szCs w:val="36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หลังจากนั้นคือ การดำเนินการซ่อมแซมด้วยมาตรฐานวิชาชีพ ใช้ทีมช่างหรือผู้รับเหมาที่มีความชำนาญ มีการควบคุมคุณภาพงาน (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QC)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และความปลอดภัยระหว่างทำงาน</w:t>
      </w:r>
      <w:r w:rsidRPr="00D272D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สิ่งสำคัญที่ขาดไม่ได้เลยคือ 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การบำรุงรักษาและติดตามผลระยะยาว ไม่ใช่แค่ซ่อมแล้วจบ แต่ต้องมีแผนบำรุงรักษาระยะยาว เช่น 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การตรวจสอบประจำปี ติดตั้งระบบติดตามโครงสร้าง เช่น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IoT sensor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ตรวจจับแรงสั่นสะเทือน ความชื้น 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การทรุดตัว เพื่อลดความเสี่ยงต่อการเสียหายซ้ำ และยืดอายุอาคาร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:rsidR="00234838" w:rsidRPr="00D272D1" w:rsidRDefault="00234838" w:rsidP="00234838">
      <w:pPr>
        <w:rPr>
          <w:rFonts w:asciiTheme="minorBidi" w:hAnsiTheme="minorBidi" w:cstheme="minorBidi"/>
          <w:sz w:val="32"/>
          <w:szCs w:val="32"/>
        </w:rPr>
      </w:pPr>
    </w:p>
    <w:p w:rsidR="00234838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หนึ่งในผลงานเด่นของ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คือ การฟื้นฟูสะพานและโครงสร้างริมทางด่วนในเมืองคุมาโมโตะ </w:t>
      </w:r>
      <w:r>
        <w:rPr>
          <w:rFonts w:asciiTheme="minorBidi" w:hAnsiTheme="minorBidi" w:cstheme="minorBidi"/>
          <w:sz w:val="32"/>
          <w:szCs w:val="32"/>
          <w:cs/>
        </w:rPr>
        <w:br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หลังเกิดแผ่นดินไหวครั้งใหญ่ในปี </w:t>
      </w:r>
      <w:r w:rsidR="00234838" w:rsidRPr="00D272D1">
        <w:rPr>
          <w:rFonts w:asciiTheme="minorBidi" w:hAnsiTheme="minorBidi" w:cstheme="minorBidi"/>
          <w:sz w:val="32"/>
          <w:szCs w:val="32"/>
        </w:rPr>
        <w:t>2559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 ทีมงานของ 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สามารถเร่งตรวจสอบจุดร้าว ปรับปรุงฐานราก และเสริมกำลังสะพานให้กลับมาใช้งานได้ในเวลาอันสั้น พร้อมเพิ่มการป้องกันแรงสั่นในอนาคต</w:t>
      </w:r>
    </w:p>
    <w:p w:rsidR="00234838" w:rsidRPr="00D272D1" w:rsidRDefault="00D272D1" w:rsidP="00D272D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เทคโนโลยีเดียวกันนี้กำลังถูกนำมาประยุกต์ใช้กับโครงสร้างในประเทศไทย เช่น </w:t>
      </w:r>
      <w:r w:rsidR="00B05538" w:rsidRPr="00D272D1">
        <w:rPr>
          <w:rFonts w:asciiTheme="minorBidi" w:hAnsiTheme="minorBidi" w:cstheme="minorBidi"/>
          <w:sz w:val="32"/>
          <w:szCs w:val="32"/>
          <w:cs/>
        </w:rPr>
        <w:t xml:space="preserve">อาคารสูง คอนโดมิเนียม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อาคารราชการ โรงพยาบาล สะพานขนาดใหญ่ ไปจนถึงโครงสร้างสาธารณูปโภค</w:t>
      </w:r>
    </w:p>
    <w:p w:rsidR="00234838" w:rsidRPr="00D272D1" w:rsidRDefault="00234838" w:rsidP="00234838">
      <w:pPr>
        <w:rPr>
          <w:rFonts w:asciiTheme="minorBidi" w:hAnsiTheme="minorBidi" w:cstheme="minorBidi"/>
          <w:b/>
          <w:bCs/>
          <w:sz w:val="36"/>
          <w:szCs w:val="36"/>
        </w:rPr>
      </w:pP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จาก </w:t>
      </w:r>
      <w:r w:rsidRPr="00D272D1">
        <w:rPr>
          <w:rFonts w:asciiTheme="minorBidi" w:hAnsiTheme="minorBidi" w:cstheme="minorBidi"/>
          <w:b/>
          <w:bCs/>
          <w:sz w:val="36"/>
          <w:szCs w:val="36"/>
        </w:rPr>
        <w:t>“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ซ่อมแซม</w:t>
      </w:r>
      <w:r w:rsidRPr="00D272D1">
        <w:rPr>
          <w:rFonts w:asciiTheme="minorBidi" w:hAnsiTheme="minorBidi" w:cstheme="minorBidi"/>
          <w:b/>
          <w:bCs/>
          <w:sz w:val="36"/>
          <w:szCs w:val="36"/>
        </w:rPr>
        <w:t xml:space="preserve">” 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สู่ </w:t>
      </w:r>
      <w:r w:rsidRPr="00D272D1">
        <w:rPr>
          <w:rFonts w:asciiTheme="minorBidi" w:hAnsiTheme="minorBidi" w:cstheme="minorBidi"/>
          <w:b/>
          <w:bCs/>
          <w:sz w:val="36"/>
          <w:szCs w:val="36"/>
        </w:rPr>
        <w:t>“</w:t>
      </w:r>
      <w:r w:rsidRPr="00D272D1">
        <w:rPr>
          <w:rFonts w:asciiTheme="minorBidi" w:hAnsiTheme="minorBidi" w:cstheme="minorBidi"/>
          <w:b/>
          <w:bCs/>
          <w:sz w:val="36"/>
          <w:szCs w:val="36"/>
          <w:cs/>
        </w:rPr>
        <w:t>การลงทุนเพื่อความปลอดภัยระยะยาว</w:t>
      </w:r>
      <w:r w:rsidRPr="00D272D1">
        <w:rPr>
          <w:rFonts w:asciiTheme="minorBidi" w:hAnsiTheme="minorBidi" w:cstheme="minorBidi"/>
          <w:b/>
          <w:bCs/>
          <w:sz w:val="36"/>
          <w:szCs w:val="36"/>
        </w:rPr>
        <w:t>”</w:t>
      </w:r>
    </w:p>
    <w:p w:rsidR="00234838" w:rsidRPr="00D272D1" w:rsidRDefault="00D272D1" w:rsidP="00234838">
      <w:p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6"/>
          <w:szCs w:val="36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 xml:space="preserve">ในยุคที่โครงสร้างเก่าและภัยธรรมชาติเพิ่มความเสี่ยงให้เมืองไทย การเลือก </w:t>
      </w:r>
      <w:r w:rsidR="00234838" w:rsidRPr="00D272D1">
        <w:rPr>
          <w:rFonts w:asciiTheme="minorBidi" w:hAnsiTheme="minorBidi" w:cstheme="minorBidi"/>
          <w:sz w:val="32"/>
          <w:szCs w:val="32"/>
        </w:rPr>
        <w:t>“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ซ่อมแซม</w:t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”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แบบมืออาชีพจึงไม่ใช่เพียงการแก้ปัญหาเฉพาะหน้าอีกต่อไป แต่คือการวางระบบความปลอดภัย</w:t>
      </w:r>
      <w:r w:rsidR="00B05538" w:rsidRPr="00D272D1">
        <w:rPr>
          <w:rFonts w:asciiTheme="minorBidi" w:hAnsiTheme="minorBidi" w:cstheme="minorBidi"/>
          <w:color w:val="000000"/>
          <w:kern w:val="0"/>
          <w:sz w:val="32"/>
          <w:szCs w:val="32"/>
          <w:cs/>
        </w:rPr>
        <w:t>ของสิ่งก่อสร้าง โครงการต่างๆ ที่ส่งผลต่อความเสียหายทั้งชีวิต  ทรัพย์สิน และระบบเศรษฐกิจของประเทศ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ในระยะยาว</w:t>
      </w:r>
    </w:p>
    <w:p w:rsidR="00234838" w:rsidRPr="00D272D1" w:rsidRDefault="00D272D1" w:rsidP="00234838">
      <w:pPr>
        <w:rPr>
          <w:rFonts w:asciiTheme="minorBidi" w:hAnsiTheme="minorBidi" w:cstheme="minorBidi"/>
          <w:sz w:val="36"/>
          <w:szCs w:val="36"/>
        </w:rPr>
      </w:pPr>
      <w:r>
        <w:rPr>
          <w:rFonts w:asciiTheme="minorBidi" w:hAnsiTheme="minorBidi" w:cstheme="minorBidi"/>
          <w:sz w:val="36"/>
          <w:szCs w:val="36"/>
          <w:cs/>
        </w:rPr>
        <w:tab/>
      </w:r>
      <w:r w:rsidR="00234838" w:rsidRPr="00D272D1">
        <w:rPr>
          <w:rFonts w:asciiTheme="minorBidi" w:hAnsiTheme="minorBidi" w:cstheme="minorBidi"/>
          <w:sz w:val="32"/>
          <w:szCs w:val="32"/>
        </w:rPr>
        <w:t xml:space="preserve">CPAC-SB&amp;M </w:t>
      </w:r>
      <w:r w:rsidR="00234838" w:rsidRPr="00D272D1">
        <w:rPr>
          <w:rFonts w:asciiTheme="minorBidi" w:hAnsiTheme="minorBidi" w:cstheme="minorBidi"/>
          <w:sz w:val="32"/>
          <w:szCs w:val="32"/>
          <w:cs/>
        </w:rPr>
        <w:t>จะนำองค์ความรู้และความเชี่ยวชาญที่มี มายกระดับการทำงานร่วมกับพันธมิตรทั้งภาครัฐและเอกชน ในการดูแลโครงสร้างสำคัญทั่วประเทศ ด้วยทีมวิศวกรผู้เชี่ยวชาญ เทคโนโลยีระดับโลก และวัสดุซ่อมแซมที่ออกแบบมาเฉพาะสำหรับสภาพแวดล้อมในภูมิภาคอาเซียน</w:t>
      </w:r>
    </w:p>
    <w:p w:rsidR="00234838" w:rsidRPr="00D272D1" w:rsidRDefault="00234838" w:rsidP="00234838">
      <w:pPr>
        <w:rPr>
          <w:rFonts w:asciiTheme="minorBidi" w:hAnsiTheme="minorBidi" w:cstheme="minorBidi"/>
          <w:b/>
          <w:bCs/>
          <w:sz w:val="36"/>
          <w:szCs w:val="36"/>
        </w:rPr>
      </w:pPr>
    </w:p>
    <w:p w:rsidR="001B0B2D" w:rsidRPr="00D272D1" w:rsidRDefault="001B0B2D" w:rsidP="00234838">
      <w:pPr>
        <w:rPr>
          <w:rFonts w:asciiTheme="minorBidi" w:hAnsiTheme="minorBidi" w:cstheme="minorBidi"/>
          <w:b/>
          <w:bCs/>
          <w:sz w:val="36"/>
          <w:szCs w:val="36"/>
        </w:rPr>
      </w:pPr>
      <w:r w:rsidRPr="00D272D1">
        <w:rPr>
          <w:rFonts w:asciiTheme="minorBidi" w:hAnsiTheme="minorBidi" w:cstheme="minorBidi"/>
          <w:b/>
          <w:bCs/>
          <w:color w:val="000000"/>
          <w:kern w:val="0"/>
          <w:sz w:val="36"/>
          <w:szCs w:val="36"/>
          <w:cs/>
        </w:rPr>
        <w:t>สอบถามข้อมูลหรือรายละเอียดเพิ่มเติม ติดต่อ</w:t>
      </w:r>
      <w:r w:rsidR="003772FF" w:rsidRPr="00D272D1">
        <w:rPr>
          <w:rFonts w:asciiTheme="minorBidi" w:hAnsiTheme="minorBidi" w:cstheme="minorBidi"/>
          <w:b/>
          <w:bCs/>
          <w:color w:val="000000"/>
          <w:kern w:val="0"/>
          <w:sz w:val="36"/>
          <w:szCs w:val="36"/>
        </w:rPr>
        <w:t xml:space="preserve"> CPAC Contact center 02-555-5555</w:t>
      </w:r>
    </w:p>
    <w:p w:rsidR="00C60B25" w:rsidRPr="00D272D1" w:rsidRDefault="00234838" w:rsidP="00D272D1">
      <w:pPr>
        <w:jc w:val="center"/>
        <w:rPr>
          <w:rFonts w:asciiTheme="minorBidi" w:hAnsiTheme="minorBidi" w:cstheme="minorBidi"/>
        </w:rPr>
      </w:pPr>
      <w:r w:rsidRPr="00D272D1">
        <w:rPr>
          <w:rFonts w:asciiTheme="minorBidi" w:hAnsiTheme="minorBidi" w:cstheme="minorBidi"/>
          <w:b/>
          <w:bCs/>
          <w:sz w:val="36"/>
          <w:szCs w:val="36"/>
        </w:rPr>
        <w:t>+++++++++++++</w:t>
      </w:r>
    </w:p>
    <w:sectPr w:rsidR="00C60B25" w:rsidRPr="00D272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731" w:rsidRDefault="00527731" w:rsidP="00494E2F">
      <w:r>
        <w:separator/>
      </w:r>
    </w:p>
  </w:endnote>
  <w:endnote w:type="continuationSeparator" w:id="0">
    <w:p w:rsidR="00527731" w:rsidRDefault="00527731" w:rsidP="0049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2F" w:rsidRDefault="00494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2F" w:rsidRDefault="00494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2F" w:rsidRDefault="00494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731" w:rsidRDefault="00527731" w:rsidP="00494E2F">
      <w:r>
        <w:separator/>
      </w:r>
    </w:p>
  </w:footnote>
  <w:footnote w:type="continuationSeparator" w:id="0">
    <w:p w:rsidR="00527731" w:rsidRDefault="00527731" w:rsidP="00494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2F" w:rsidRDefault="00494E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2F" w:rsidRDefault="00494E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E2F" w:rsidRDefault="00494E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FF0"/>
    <w:rsid w:val="00020FF0"/>
    <w:rsid w:val="001B0B2D"/>
    <w:rsid w:val="00234838"/>
    <w:rsid w:val="00291D1A"/>
    <w:rsid w:val="002D1565"/>
    <w:rsid w:val="00301048"/>
    <w:rsid w:val="003772FF"/>
    <w:rsid w:val="003B4AB3"/>
    <w:rsid w:val="00494E2F"/>
    <w:rsid w:val="00527731"/>
    <w:rsid w:val="0058200B"/>
    <w:rsid w:val="00647BDD"/>
    <w:rsid w:val="006F0D13"/>
    <w:rsid w:val="00733F5D"/>
    <w:rsid w:val="00746C09"/>
    <w:rsid w:val="00A639D6"/>
    <w:rsid w:val="00B05538"/>
    <w:rsid w:val="00C60B25"/>
    <w:rsid w:val="00CD432C"/>
    <w:rsid w:val="00D272D1"/>
    <w:rsid w:val="00E03E3E"/>
    <w:rsid w:val="00E76A10"/>
    <w:rsid w:val="00E8750B"/>
    <w:rsid w:val="00EC404E"/>
    <w:rsid w:val="00F754EF"/>
    <w:rsid w:val="00F91570"/>
    <w:rsid w:val="00FD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9005"/>
  <w15:chartTrackingRefBased/>
  <w15:docId w15:val="{4B746429-0B43-8347-A787-EB1C08A5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0F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F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F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F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0F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0F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0F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0F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F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FF0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0FF0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FF0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F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0F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F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F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F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F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0F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020FF0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F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020FF0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020F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0FF0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0F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0F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0F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0FF0"/>
    <w:rPr>
      <w:rFonts w:cs="Angsana New"/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0FF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94E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E2F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494E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E2F"/>
    <w:rPr>
      <w:rFonts w:cs="Angsana New"/>
    </w:rPr>
  </w:style>
  <w:style w:type="paragraph" w:styleId="NormalWeb">
    <w:name w:val="Normal (Web)"/>
    <w:basedOn w:val="Normal"/>
    <w:uiPriority w:val="99"/>
    <w:semiHidden/>
    <w:unhideWhenUsed/>
    <w:rsid w:val="00B0553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9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BBB78.C52EA64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Aoun</dc:creator>
  <cp:keywords/>
  <dc:description/>
  <cp:lastModifiedBy>Ratchava Kaewthong</cp:lastModifiedBy>
  <cp:revision>3</cp:revision>
  <dcterms:created xsi:type="dcterms:W3CDTF">2025-05-06T08:59:00Z</dcterms:created>
  <dcterms:modified xsi:type="dcterms:W3CDTF">2025-05-07T02:02:00Z</dcterms:modified>
</cp:coreProperties>
</file>